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b/>
          <w:bCs/>
          <w:i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b/>
          <w:bCs/>
          <w:i/>
          <w:lang w:eastAsia="pl-PL"/>
        </w:rPr>
        <w:t>Goszczanów, ………………………………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b/>
          <w:bCs/>
          <w:i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b/>
          <w:bCs/>
          <w:i/>
          <w:lang w:eastAsia="pl-PL"/>
        </w:rPr>
        <w:t>Informacja dot. przetwarzania danych osobowych przez Gminny Ośrodek Pomocy Społecznej w Goszczanowie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outlineLvl w:val="3"/>
        <w:rPr>
          <w:rFonts w:cs="Calibri"/>
          <w:i/>
          <w:i/>
        </w:rPr>
      </w:pPr>
      <w:r>
        <w:rPr>
          <w:rFonts w:cs="Calibri"/>
          <w:i/>
        </w:rPr>
        <w:t>Administratorem Pana/Pani danych osobowych jest Gminny Ośrodek Pomocy Społecznej w Goszczanowie, z siedzibą przy ul. Kaliskiej 19, kod pocztowy: 98-215 Goszczanów.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i/>
        </w:rPr>
        <w:t>Administrator wyznaczył inspektora do ochrony danych osobowych w Gminnym Ośrodku Pomocy Społecznej w Goszczanowie, z którym można skontaktować się pod nr. tel: 43 829 82 39, adres e-mail: inspektorgops@goszczanow.com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Style w:val="Wyrnienie"/>
          <w:rFonts w:cs="Calibri"/>
          <w:iCs w:val="false"/>
        </w:rPr>
      </w:pPr>
      <w:r>
        <w:rPr>
          <w:rFonts w:cs="Calibri"/>
          <w:i/>
          <w:color w:val="000000"/>
        </w:rPr>
        <w:t xml:space="preserve">Pana/Pani </w:t>
      </w:r>
      <w:r>
        <w:rPr>
          <w:rStyle w:val="Wyrnienie"/>
          <w:rFonts w:cs="Calibri"/>
        </w:rPr>
        <w:t xml:space="preserve">dane osobowe przetwarzane, będą w celu ustalenia prawa do świadczeń z pomocy społecznej określonych w art. 36 ustawy o pomocy społecznej z dnia 12 marca 2004r., ustalenia pomocy zawartej w art.8 ustawy z dnia 9 czerwca 2011r. o wspieraniu rodziny i systemie pieczy zastępczej oraz ustalenia pomocy zawartej w art. 15 ustawy z dnia z dnia 27 sierpnia 2004 r. o świadczeniach opieki zdrowotnej finansowanych ze środków publicznych, zgodnie z art. </w:t>
      </w:r>
      <w:r>
        <w:rPr>
          <w:rFonts w:cs="Calibri"/>
          <w:i/>
        </w:rPr>
        <w:t xml:space="preserve">6 ust. 1, art. 9 </w:t>
      </w:r>
      <w:r>
        <w:rPr>
          <w:rFonts w:cs="Calibri"/>
          <w:i/>
          <w:color w:val="000000"/>
        </w:rPr>
        <w:t>Rozporządzenia Parlamentu Europejskiego I Rady (UE) 2016/679</w:t>
      </w:r>
      <w:r>
        <w:rPr>
          <w:rFonts w:cs="Calibri"/>
          <w:i/>
        </w:rPr>
        <w:t xml:space="preserve"> </w:t>
      </w:r>
      <w:r>
        <w:rPr>
          <w:rFonts w:cs="Calibri"/>
          <w:i/>
          <w:color w:val="000000"/>
        </w:rPr>
        <w:t>Z Dnia 27 Kwietnia 2016 r.</w:t>
      </w:r>
      <w:r>
        <w:rPr>
          <w:rFonts w:cs="Calibri"/>
          <w:i/>
        </w:rPr>
        <w:t xml:space="preserve"> </w:t>
      </w:r>
      <w:r>
        <w:rPr>
          <w:rFonts w:cs="Calibri"/>
          <w:i/>
          <w:color w:val="000000"/>
        </w:rPr>
        <w:t>W Sprawie Ochrony Osób Fizycznych W Związku Z Przetwarzaniem Danych Osobowych I W Sprawie Swobodnego Przepływu Takich Danych Oraz Uchylenia Dyrektywy 95/46/WE oraz zgodnie z art. 1 ustawy z dnia 10 maja 2018r. o ochronie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Style w:val="Wyrnienie"/>
          <w:rFonts w:cs="Calibri"/>
          <w:b/>
          <w:b/>
          <w:bCs/>
          <w:iCs w:val="false"/>
          <w:sz w:val="21"/>
          <w:szCs w:val="21"/>
          <w:lang w:eastAsia="pl-PL"/>
        </w:rPr>
      </w:pPr>
      <w:r>
        <w:rPr>
          <w:rFonts w:cs="Calibri"/>
          <w:i/>
          <w:sz w:val="21"/>
          <w:szCs w:val="21"/>
          <w:lang w:eastAsia="pl-PL"/>
        </w:rPr>
        <w:t xml:space="preserve">Administrator może przetwarzać dane osobowe pozyskane od Pana/Pani oraz w sposób inny niż od osoby ubiegającej  się o pomoc. Pana/Pani dane osobowe, będą pozyskiwane przez systemy teleinformatyczne oraz od podmiotów, </w:t>
      </w:r>
      <w:r>
        <w:rPr>
          <w:rStyle w:val="Wyrnienie"/>
          <w:rFonts w:cs="Calibri"/>
          <w:sz w:val="21"/>
          <w:szCs w:val="21"/>
        </w:rPr>
        <w:t xml:space="preserve">które są zobowiązane do ich przekazania. Administrator danych osobowych ma możliwość przetwarzania danych osobowych, w zakresie niezbędnym do realizacji zadań ustawowych. Dane mogą być udostępnione innym organom lub podmiotom upoważnionym na podstawie przepisów prawa.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Fonts w:cs="Calibri"/>
          <w:b/>
          <w:b/>
          <w:bCs/>
          <w:i/>
          <w:i/>
          <w:lang w:eastAsia="pl-PL"/>
        </w:rPr>
      </w:pPr>
      <w:r>
        <w:rPr>
          <w:rStyle w:val="Wyrnienie"/>
          <w:rFonts w:cs="Calibri"/>
        </w:rPr>
        <w:t>Pana/Pani dane osobowe przetwarzane i przechowywane będą w formie papierowej przez czas określony zgodnie z art.23a ust. 5 ustawy o pomocy społecznej z dnia 12 marca 2004r., zgodnie z ustawą z dnia 9 czerwca 2011r. o wspieraniu rodziny i systemie pieczy zastępczej, zgodnie z ustawą z dnia z dnia 27 sierpnia 2004 r. o świadczeniach opieki zdrowotnej finansowanych ze środków publicznych. Natomiast w nośnikach komputerowych bezterminowo.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Fonts w:cs="Calibri"/>
          <w:b/>
          <w:b/>
          <w:bCs/>
          <w:i/>
          <w:i/>
          <w:sz w:val="21"/>
          <w:szCs w:val="21"/>
          <w:lang w:eastAsia="pl-PL"/>
        </w:rPr>
      </w:pPr>
      <w:r>
        <w:rPr>
          <w:rStyle w:val="Wyrnienie"/>
          <w:rFonts w:cs="Calibri"/>
          <w:sz w:val="21"/>
          <w:szCs w:val="21"/>
        </w:rPr>
        <w:t>Posiada Pan/Pani prawo dostępu do treści swoich danych osobowych oraz prawo ich sprostowania. W przypadku stwierdzenia, że przetwarzanie danych osobowych narusza przepisy RODO, ma Pan/Pani prawo wniesienia skargi do Prezesa Urzędu Ochrony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i/>
          <w:lang w:eastAsia="pl-PL"/>
        </w:rPr>
        <w:t>Podanie Pana/Pani danych osobowych jest obowiązkowe, gdyż wynika ze wskazanych powyżej podstaw prawnych. Aby zrealizować zadania wynikające z w/w ustawy niezbędne jest przetwarzanie danych osobowych osób ubiegających się o świadczenie oraz członków jej rodziny. Niepodanie tych danych będzie skutkowało brakiem możliwości skorzystania z  pomocy.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3"/>
        <w:rPr>
          <w:rFonts w:cs="Calibri"/>
          <w:b/>
          <w:b/>
          <w:bCs/>
          <w:i/>
          <w:i/>
          <w:sz w:val="21"/>
          <w:szCs w:val="21"/>
          <w:lang w:eastAsia="pl-PL"/>
        </w:rPr>
      </w:pPr>
      <w:r>
        <w:rPr>
          <w:i/>
          <w:sz w:val="21"/>
          <w:szCs w:val="21"/>
        </w:rPr>
        <w:t>Pana/Pani dane osobowe nie będą profilowane, oraz decyzję nie będą podejmowane w sposób zautomatyzowany.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720" w:hanging="0"/>
        <w:jc w:val="both"/>
        <w:outlineLvl w:val="3"/>
        <w:rPr>
          <w:rFonts w:cs="Calibri"/>
          <w:b/>
          <w:b/>
          <w:bCs/>
          <w:i/>
          <w:i/>
          <w:lang w:eastAsia="pl-PL"/>
        </w:rPr>
      </w:pPr>
      <w:r>
        <w:rPr>
          <w:rFonts w:cs="Calibri"/>
          <w:b/>
          <w:bCs/>
          <w:i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360" w:hanging="0"/>
        <w:jc w:val="right"/>
        <w:outlineLvl w:val="3"/>
        <w:rPr>
          <w:rFonts w:cs="Calibri"/>
          <w:i/>
          <w:i/>
          <w:lang w:eastAsia="pl-PL"/>
        </w:rPr>
      </w:pPr>
      <w:r>
        <w:rPr>
          <w:rFonts w:cs="Calibri"/>
          <w:i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3"/>
        <w:rPr>
          <w:rFonts w:cs="Calibri"/>
          <w:i/>
          <w:i/>
          <w:sz w:val="21"/>
          <w:szCs w:val="21"/>
          <w:lang w:eastAsia="pl-PL"/>
        </w:rPr>
      </w:pPr>
      <w:r>
        <w:rPr>
          <w:rFonts w:cs="Calibri"/>
          <w:i/>
          <w:sz w:val="21"/>
          <w:szCs w:val="21"/>
          <w:lang w:eastAsia="pl-PL"/>
        </w:rPr>
        <w:t>Oświadczam, że została mi udostępniona klauzula informacyjna ……………………………………………………………………</w:t>
      </w:r>
      <w:r>
        <w:rPr>
          <w:rFonts w:cs="Calibri"/>
          <w:i/>
          <w:lang w:eastAsia="pl-PL"/>
        </w:rPr>
        <w:t>……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360" w:hanging="0"/>
        <w:outlineLvl w:val="3"/>
        <w:rPr>
          <w:rFonts w:cs="Calibri"/>
          <w:i/>
          <w:i/>
          <w:lang w:eastAsia="pl-PL"/>
        </w:rPr>
      </w:pPr>
      <w:r>
        <w:rPr/>
      </w:r>
    </w:p>
    <w:sectPr>
      <w:type w:val="nextPage"/>
      <w:pgSz w:w="11906" w:h="16838"/>
      <w:pgMar w:left="1077" w:right="107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20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99"/>
    <w:qFormat/>
    <w:rsid w:val="005c2b82"/>
    <w:rPr>
      <w:rFonts w:cs="Times New Roman"/>
      <w:i/>
      <w:iCs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691f2f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rsid w:val="00d95e72"/>
    <w:rPr>
      <w:rFonts w:cs="Times New Roman"/>
      <w:color w:val="0563C1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7418aa"/>
    <w:rPr>
      <w:rFonts w:cs="Times New Roman"/>
      <w:sz w:val="20"/>
      <w:szCs w:val="20"/>
      <w:lang w:eastAsia="en-US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0000d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5c2b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691f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rsid w:val="000000d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LibreOffice/6.4.4.2$Windows_X86_64 LibreOffice_project/3d775be2011f3886db32dfd395a6a6d1ca2630ff</Application>
  <Pages>1</Pages>
  <Words>429</Words>
  <Characters>2622</Characters>
  <CharactersWithSpaces>3035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2018-05-25T09:01:00Z</dcterms:created>
  <dc:creator>Użytkownik</dc:creator>
  <dc:description/>
  <dc:language>pl-PL</dc:language>
  <cp:lastModifiedBy>Gmina Goszczanow Gminny Ośrodek Pomocy Społecznej Gmina Goszczanow Gminny Ośrodek Pomocy Społecznej</cp:lastModifiedBy>
  <cp:lastPrinted>2018-12-14T11:40:00Z</cp:lastPrinted>
  <dcterms:modified xsi:type="dcterms:W3CDTF">2020-04-17T06:45:00Z</dcterms:modified>
  <cp:revision>21</cp:revision>
  <dc:subject/>
  <dc:title>Goszczanów, 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